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F00" w14:textId="7E63BBCC" w:rsidR="00B04D00" w:rsidRPr="00860EF9" w:rsidRDefault="00B04D00" w:rsidP="00E2480A">
      <w:pPr>
        <w:rPr>
          <w:rFonts w:asciiTheme="majorHAnsi" w:hAnsiTheme="majorHAnsi" w:cstheme="majorHAnsi"/>
          <w:i/>
          <w:iCs/>
        </w:rPr>
      </w:pPr>
      <w:r w:rsidRPr="00860EF9">
        <w:rPr>
          <w:rFonts w:asciiTheme="majorHAnsi" w:hAnsiTheme="majorHAnsi" w:cstheme="majorHAnsi"/>
          <w:i/>
          <w:iCs/>
        </w:rPr>
        <w:t xml:space="preserve">Thank you for supporting STEM students in Massachusetts by providing feedback on their projects! </w:t>
      </w:r>
      <w:r w:rsidR="00E2480A" w:rsidRPr="00860EF9">
        <w:rPr>
          <w:rFonts w:asciiTheme="majorHAnsi" w:hAnsiTheme="majorHAnsi" w:cstheme="majorHAnsi"/>
          <w:i/>
          <w:iCs/>
        </w:rPr>
        <w:t>This document aims to provide you with additional materials to help you recruit other volunteers to join you in giving back.</w:t>
      </w:r>
      <w:r w:rsidR="009F2A7C" w:rsidRPr="00860EF9">
        <w:rPr>
          <w:rFonts w:asciiTheme="majorHAnsi" w:hAnsiTheme="majorHAnsi" w:cstheme="majorHAnsi"/>
          <w:i/>
          <w:iCs/>
        </w:rPr>
        <w:t xml:space="preserve"> Please tailor as you see fit, </w:t>
      </w:r>
      <w:proofErr w:type="gramStart"/>
      <w:r w:rsidR="009F2A7C" w:rsidRPr="00860EF9">
        <w:rPr>
          <w:rFonts w:asciiTheme="majorHAnsi" w:hAnsiTheme="majorHAnsi" w:cstheme="majorHAnsi"/>
          <w:i/>
          <w:iCs/>
        </w:rPr>
        <w:t>in particular the</w:t>
      </w:r>
      <w:proofErr w:type="gramEnd"/>
      <w:r w:rsidR="009F2A7C" w:rsidRPr="00860EF9">
        <w:rPr>
          <w:rFonts w:asciiTheme="majorHAnsi" w:hAnsiTheme="majorHAnsi" w:cstheme="majorHAnsi"/>
          <w:i/>
          <w:iCs/>
        </w:rPr>
        <w:t xml:space="preserve"> components in </w:t>
      </w:r>
      <w:r w:rsidR="009F2A7C" w:rsidRPr="00860EF9">
        <w:rPr>
          <w:rFonts w:asciiTheme="majorHAnsi" w:hAnsiTheme="majorHAnsi" w:cstheme="majorHAnsi"/>
          <w:i/>
          <w:iCs/>
          <w:color w:val="FF0000"/>
        </w:rPr>
        <w:t>red</w:t>
      </w:r>
      <w:r w:rsidR="009F2A7C" w:rsidRPr="00860EF9">
        <w:rPr>
          <w:rFonts w:asciiTheme="majorHAnsi" w:hAnsiTheme="majorHAnsi" w:cstheme="majorHAnsi"/>
          <w:i/>
          <w:iCs/>
        </w:rPr>
        <w:t xml:space="preserve">. </w:t>
      </w:r>
      <w:proofErr w:type="gramStart"/>
      <w:r w:rsidR="009F2A7C" w:rsidRPr="00860EF9">
        <w:rPr>
          <w:rFonts w:asciiTheme="majorHAnsi" w:hAnsiTheme="majorHAnsi" w:cstheme="majorHAnsi"/>
          <w:i/>
          <w:iCs/>
        </w:rPr>
        <w:t>Any questions,</w:t>
      </w:r>
      <w:proofErr w:type="gramEnd"/>
      <w:r w:rsidR="009F2A7C" w:rsidRPr="00860EF9">
        <w:rPr>
          <w:rFonts w:asciiTheme="majorHAnsi" w:hAnsiTheme="majorHAnsi" w:cstheme="majorHAnsi"/>
          <w:i/>
          <w:iCs/>
        </w:rPr>
        <w:t xml:space="preserve"> don’t hesitate to reach out to </w:t>
      </w:r>
      <w:r w:rsidR="009F2A7C" w:rsidRPr="00860EF9">
        <w:rPr>
          <w:rFonts w:asciiTheme="majorHAnsi" w:hAnsiTheme="majorHAnsi" w:cstheme="majorHAnsi"/>
          <w:b/>
          <w:bCs/>
          <w:i/>
          <w:iCs/>
        </w:rPr>
        <w:t>Claire at csullivan@mass-stemhub.org</w:t>
      </w:r>
      <w:r w:rsidR="009F2A7C" w:rsidRPr="00860EF9">
        <w:rPr>
          <w:rFonts w:asciiTheme="majorHAnsi" w:hAnsiTheme="majorHAnsi" w:cstheme="majorHAnsi"/>
          <w:i/>
          <w:iCs/>
        </w:rPr>
        <w:t>.</w:t>
      </w:r>
    </w:p>
    <w:sdt>
      <w:sdtPr>
        <w:rPr>
          <w:rFonts w:ascii="Calibri Light" w:eastAsiaTheme="minorHAnsi" w:hAnsi="Calibri Light" w:cstheme="majorHAnsi"/>
          <w:color w:val="00ADEF"/>
          <w:sz w:val="22"/>
          <w:szCs w:val="22"/>
        </w:rPr>
        <w:id w:val="-1926871363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7EF4DEF2" w14:textId="123677FD" w:rsidR="00E2480A" w:rsidRPr="00860EF9" w:rsidRDefault="00A56E1B">
          <w:pPr>
            <w:pStyle w:val="TOCHeading"/>
            <w:rPr>
              <w:rFonts w:cstheme="majorHAnsi"/>
              <w:color w:val="00ADEF"/>
            </w:rPr>
          </w:pPr>
          <w:r w:rsidRPr="00860EF9">
            <w:rPr>
              <w:rFonts w:cstheme="majorHAnsi"/>
              <w:color w:val="00ADEF"/>
            </w:rPr>
            <w:t>Resources</w:t>
          </w:r>
        </w:p>
        <w:p w14:paraId="75DCE1AA" w14:textId="29E02574" w:rsidR="006569C1" w:rsidRDefault="00E2480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 w:rsidRPr="00860EF9">
            <w:rPr>
              <w:rFonts w:asciiTheme="majorHAnsi" w:hAnsiTheme="majorHAnsi" w:cstheme="majorHAnsi"/>
            </w:rPr>
            <w:fldChar w:fldCharType="begin"/>
          </w:r>
          <w:r w:rsidRPr="00860EF9">
            <w:rPr>
              <w:rFonts w:asciiTheme="majorHAnsi" w:hAnsiTheme="majorHAnsi" w:cstheme="majorHAnsi"/>
            </w:rPr>
            <w:instrText xml:space="preserve"> TOC \o "1-3" \h \z \u </w:instrText>
          </w:r>
          <w:r w:rsidRPr="00860EF9">
            <w:rPr>
              <w:rFonts w:asciiTheme="majorHAnsi" w:hAnsiTheme="majorHAnsi" w:cstheme="majorHAnsi"/>
            </w:rPr>
            <w:fldChar w:fldCharType="separate"/>
          </w:r>
          <w:hyperlink w:anchor="_Toc94623358" w:history="1">
            <w:r w:rsidR="006569C1" w:rsidRPr="003446BD">
              <w:rPr>
                <w:rStyle w:val="Hyperlink"/>
                <w:rFonts w:asciiTheme="majorHAnsi" w:eastAsia="Times New Roman" w:hAnsiTheme="majorHAnsi" w:cstheme="majorHAnsi"/>
                <w:noProof/>
                <w:kern w:val="36"/>
              </w:rPr>
              <w:t>Key Dates and Links</w:t>
            </w:r>
            <w:r w:rsidR="006569C1">
              <w:rPr>
                <w:noProof/>
                <w:webHidden/>
              </w:rPr>
              <w:tab/>
            </w:r>
            <w:r w:rsidR="006569C1">
              <w:rPr>
                <w:noProof/>
                <w:webHidden/>
              </w:rPr>
              <w:fldChar w:fldCharType="begin"/>
            </w:r>
            <w:r w:rsidR="006569C1">
              <w:rPr>
                <w:noProof/>
                <w:webHidden/>
              </w:rPr>
              <w:instrText xml:space="preserve"> PAGEREF _Toc94623358 \h </w:instrText>
            </w:r>
            <w:r w:rsidR="006569C1">
              <w:rPr>
                <w:noProof/>
                <w:webHidden/>
              </w:rPr>
            </w:r>
            <w:r w:rsidR="006569C1">
              <w:rPr>
                <w:noProof/>
                <w:webHidden/>
              </w:rPr>
              <w:fldChar w:fldCharType="separate"/>
            </w:r>
            <w:r w:rsidR="006569C1">
              <w:rPr>
                <w:noProof/>
                <w:webHidden/>
              </w:rPr>
              <w:t>1</w:t>
            </w:r>
            <w:r w:rsidR="006569C1">
              <w:rPr>
                <w:noProof/>
                <w:webHidden/>
              </w:rPr>
              <w:fldChar w:fldCharType="end"/>
            </w:r>
          </w:hyperlink>
        </w:p>
        <w:p w14:paraId="35CA1EAF" w14:textId="528DB0FD" w:rsidR="006569C1" w:rsidRDefault="0000113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94623359" w:history="1">
            <w:r w:rsidR="006569C1" w:rsidRPr="003446BD">
              <w:rPr>
                <w:rStyle w:val="Hyperlink"/>
                <w:rFonts w:asciiTheme="majorHAnsi" w:eastAsia="Times New Roman" w:hAnsiTheme="majorHAnsi" w:cstheme="majorHAnsi"/>
                <w:noProof/>
                <w:kern w:val="36"/>
              </w:rPr>
              <w:t>Email Template</w:t>
            </w:r>
            <w:r w:rsidR="006569C1">
              <w:rPr>
                <w:noProof/>
                <w:webHidden/>
              </w:rPr>
              <w:tab/>
            </w:r>
            <w:r w:rsidR="006569C1">
              <w:rPr>
                <w:noProof/>
                <w:webHidden/>
              </w:rPr>
              <w:fldChar w:fldCharType="begin"/>
            </w:r>
            <w:r w:rsidR="006569C1">
              <w:rPr>
                <w:noProof/>
                <w:webHidden/>
              </w:rPr>
              <w:instrText xml:space="preserve"> PAGEREF _Toc94623359 \h </w:instrText>
            </w:r>
            <w:r w:rsidR="006569C1">
              <w:rPr>
                <w:noProof/>
                <w:webHidden/>
              </w:rPr>
            </w:r>
            <w:r w:rsidR="006569C1">
              <w:rPr>
                <w:noProof/>
                <w:webHidden/>
              </w:rPr>
              <w:fldChar w:fldCharType="separate"/>
            </w:r>
            <w:r w:rsidR="006569C1">
              <w:rPr>
                <w:noProof/>
                <w:webHidden/>
              </w:rPr>
              <w:t>1</w:t>
            </w:r>
            <w:r w:rsidR="006569C1">
              <w:rPr>
                <w:noProof/>
                <w:webHidden/>
              </w:rPr>
              <w:fldChar w:fldCharType="end"/>
            </w:r>
          </w:hyperlink>
        </w:p>
        <w:p w14:paraId="2607F704" w14:textId="1A5287C7" w:rsidR="006569C1" w:rsidRDefault="0000113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94623360" w:history="1">
            <w:r w:rsidR="006569C1" w:rsidRPr="003446BD">
              <w:rPr>
                <w:rStyle w:val="Hyperlink"/>
                <w:rFonts w:asciiTheme="majorHAnsi" w:eastAsia="Times New Roman" w:hAnsiTheme="majorHAnsi" w:cstheme="majorHAnsi"/>
                <w:noProof/>
                <w:kern w:val="36"/>
              </w:rPr>
              <w:t>Twitter Post Template</w:t>
            </w:r>
            <w:r w:rsidR="006569C1">
              <w:rPr>
                <w:noProof/>
                <w:webHidden/>
              </w:rPr>
              <w:tab/>
            </w:r>
            <w:r w:rsidR="006569C1">
              <w:rPr>
                <w:noProof/>
                <w:webHidden/>
              </w:rPr>
              <w:fldChar w:fldCharType="begin"/>
            </w:r>
            <w:r w:rsidR="006569C1">
              <w:rPr>
                <w:noProof/>
                <w:webHidden/>
              </w:rPr>
              <w:instrText xml:space="preserve"> PAGEREF _Toc94623360 \h </w:instrText>
            </w:r>
            <w:r w:rsidR="006569C1">
              <w:rPr>
                <w:noProof/>
                <w:webHidden/>
              </w:rPr>
            </w:r>
            <w:r w:rsidR="006569C1">
              <w:rPr>
                <w:noProof/>
                <w:webHidden/>
              </w:rPr>
              <w:fldChar w:fldCharType="separate"/>
            </w:r>
            <w:r w:rsidR="006569C1">
              <w:rPr>
                <w:noProof/>
                <w:webHidden/>
              </w:rPr>
              <w:t>2</w:t>
            </w:r>
            <w:r w:rsidR="006569C1">
              <w:rPr>
                <w:noProof/>
                <w:webHidden/>
              </w:rPr>
              <w:fldChar w:fldCharType="end"/>
            </w:r>
          </w:hyperlink>
        </w:p>
        <w:p w14:paraId="1A9C2D52" w14:textId="0BFEF891" w:rsidR="006569C1" w:rsidRDefault="0000113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94623361" w:history="1">
            <w:r w:rsidR="006569C1" w:rsidRPr="003446BD">
              <w:rPr>
                <w:rStyle w:val="Hyperlink"/>
                <w:rFonts w:asciiTheme="majorHAnsi" w:eastAsia="Times New Roman" w:hAnsiTheme="majorHAnsi" w:cstheme="majorHAnsi"/>
                <w:noProof/>
                <w:kern w:val="36"/>
              </w:rPr>
              <w:t>LinkedIn Post Template</w:t>
            </w:r>
            <w:r w:rsidR="006569C1">
              <w:rPr>
                <w:noProof/>
                <w:webHidden/>
              </w:rPr>
              <w:tab/>
            </w:r>
            <w:r w:rsidR="006569C1">
              <w:rPr>
                <w:noProof/>
                <w:webHidden/>
              </w:rPr>
              <w:fldChar w:fldCharType="begin"/>
            </w:r>
            <w:r w:rsidR="006569C1">
              <w:rPr>
                <w:noProof/>
                <w:webHidden/>
              </w:rPr>
              <w:instrText xml:space="preserve"> PAGEREF _Toc94623361 \h </w:instrText>
            </w:r>
            <w:r w:rsidR="006569C1">
              <w:rPr>
                <w:noProof/>
                <w:webHidden/>
              </w:rPr>
            </w:r>
            <w:r w:rsidR="006569C1">
              <w:rPr>
                <w:noProof/>
                <w:webHidden/>
              </w:rPr>
              <w:fldChar w:fldCharType="separate"/>
            </w:r>
            <w:r w:rsidR="006569C1">
              <w:rPr>
                <w:noProof/>
                <w:webHidden/>
              </w:rPr>
              <w:t>2</w:t>
            </w:r>
            <w:r w:rsidR="006569C1">
              <w:rPr>
                <w:noProof/>
                <w:webHidden/>
              </w:rPr>
              <w:fldChar w:fldCharType="end"/>
            </w:r>
          </w:hyperlink>
        </w:p>
        <w:p w14:paraId="70680D78" w14:textId="74836699" w:rsidR="00E2480A" w:rsidRPr="00860EF9" w:rsidRDefault="00E2480A" w:rsidP="00E2480A">
          <w:pPr>
            <w:rPr>
              <w:rFonts w:asciiTheme="majorHAnsi" w:hAnsiTheme="majorHAnsi" w:cstheme="majorHAnsi"/>
            </w:rPr>
          </w:pPr>
          <w:r w:rsidRPr="00860EF9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2991CD60" w14:textId="6ECA070D" w:rsidR="00E2480A" w:rsidRPr="00860EF9" w:rsidRDefault="00E2480A" w:rsidP="00E2480A">
      <w:pPr>
        <w:spacing w:before="400" w:after="12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bookmarkStart w:id="0" w:name="_Toc94623358"/>
      <w:r w:rsidRPr="00860EF9"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  <w:t>Key Dates and Links</w:t>
      </w:r>
      <w:bookmarkEnd w:id="0"/>
    </w:p>
    <w:p w14:paraId="1C5FFDA1" w14:textId="165504D6" w:rsidR="00E2480A" w:rsidRPr="00860EF9" w:rsidRDefault="00E2480A" w:rsidP="0095044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60EF9">
        <w:rPr>
          <w:rFonts w:asciiTheme="majorHAnsi" w:hAnsiTheme="majorHAnsi" w:cstheme="majorHAnsi"/>
        </w:rPr>
        <w:t>Website (includes link to register)</w:t>
      </w:r>
      <w:r w:rsidR="00950446" w:rsidRPr="00860EF9">
        <w:rPr>
          <w:rFonts w:asciiTheme="majorHAnsi" w:hAnsiTheme="majorHAnsi" w:cstheme="majorHAnsi"/>
        </w:rPr>
        <w:t xml:space="preserve">: </w:t>
      </w:r>
      <w:hyperlink r:id="rId8" w:history="1">
        <w:r w:rsidR="00950446" w:rsidRPr="00860EF9">
          <w:rPr>
            <w:rStyle w:val="Hyperlink"/>
            <w:rFonts w:asciiTheme="majorHAnsi" w:hAnsiTheme="majorHAnsi" w:cstheme="majorHAnsi"/>
          </w:rPr>
          <w:t>mass-stemhub.org/industry-hub</w:t>
        </w:r>
      </w:hyperlink>
    </w:p>
    <w:p w14:paraId="1991F545" w14:textId="43C60817" w:rsidR="00E2480A" w:rsidRPr="00860EF9" w:rsidRDefault="00950446" w:rsidP="0095044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60EF9">
        <w:rPr>
          <w:rFonts w:asciiTheme="majorHAnsi" w:hAnsiTheme="majorHAnsi" w:cstheme="majorHAnsi"/>
        </w:rPr>
        <w:t>Registration deadline: Friday, April 15</w:t>
      </w:r>
      <w:r w:rsidRPr="00860EF9">
        <w:rPr>
          <w:rFonts w:asciiTheme="majorHAnsi" w:hAnsiTheme="majorHAnsi" w:cstheme="majorHAnsi"/>
          <w:vertAlign w:val="superscript"/>
        </w:rPr>
        <w:t>th</w:t>
      </w:r>
    </w:p>
    <w:p w14:paraId="1F31335F" w14:textId="1D0F3236" w:rsidR="00950446" w:rsidRPr="00860EF9" w:rsidRDefault="00950446" w:rsidP="0095044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60EF9">
        <w:rPr>
          <w:rFonts w:asciiTheme="majorHAnsi" w:hAnsiTheme="majorHAnsi" w:cstheme="majorHAnsi"/>
        </w:rPr>
        <w:t>Project review period: April 20</w:t>
      </w:r>
      <w:r w:rsidRPr="00860EF9">
        <w:rPr>
          <w:rFonts w:asciiTheme="majorHAnsi" w:hAnsiTheme="majorHAnsi" w:cstheme="majorHAnsi"/>
          <w:vertAlign w:val="superscript"/>
        </w:rPr>
        <w:t>th</w:t>
      </w:r>
      <w:r w:rsidRPr="00860EF9">
        <w:rPr>
          <w:rFonts w:asciiTheme="majorHAnsi" w:hAnsiTheme="majorHAnsi" w:cstheme="majorHAnsi"/>
        </w:rPr>
        <w:t xml:space="preserve"> – 29</w:t>
      </w:r>
      <w:r w:rsidRPr="00860EF9">
        <w:rPr>
          <w:rFonts w:asciiTheme="majorHAnsi" w:hAnsiTheme="majorHAnsi" w:cstheme="majorHAnsi"/>
          <w:vertAlign w:val="superscript"/>
        </w:rPr>
        <w:t>th</w:t>
      </w:r>
      <w:r w:rsidRPr="00860EF9">
        <w:rPr>
          <w:rFonts w:asciiTheme="majorHAnsi" w:hAnsiTheme="majorHAnsi" w:cstheme="majorHAnsi"/>
        </w:rPr>
        <w:t xml:space="preserve"> </w:t>
      </w:r>
    </w:p>
    <w:p w14:paraId="6B061037" w14:textId="57F63F25" w:rsidR="00851937" w:rsidRPr="00860EF9" w:rsidRDefault="00851937" w:rsidP="0095044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60EF9">
        <w:rPr>
          <w:rFonts w:asciiTheme="majorHAnsi" w:hAnsiTheme="majorHAnsi" w:cstheme="majorHAnsi"/>
        </w:rPr>
        <w:t xml:space="preserve">Link to flyer and FAQs: </w:t>
      </w:r>
      <w:hyperlink r:id="rId9" w:history="1">
        <w:r w:rsidRPr="00860EF9">
          <w:rPr>
            <w:rStyle w:val="Hyperlink"/>
            <w:rFonts w:asciiTheme="majorHAnsi" w:hAnsiTheme="majorHAnsi" w:cstheme="majorHAnsi"/>
          </w:rPr>
          <w:t>https://mass-stemhub.org/wp-content/uploads/2022/02/SIC-Spring-2022-Idustry-Flyer-and-FAQs.pdf</w:t>
        </w:r>
      </w:hyperlink>
      <w:r w:rsidRPr="00860EF9">
        <w:rPr>
          <w:rFonts w:asciiTheme="majorHAnsi" w:hAnsiTheme="majorHAnsi" w:cstheme="majorHAnsi"/>
        </w:rPr>
        <w:t xml:space="preserve"> </w:t>
      </w:r>
    </w:p>
    <w:p w14:paraId="22F7601E" w14:textId="494FFFA5" w:rsidR="00F944D1" w:rsidRPr="00860EF9" w:rsidRDefault="00E2480A" w:rsidP="00F944D1">
      <w:pPr>
        <w:spacing w:before="400" w:after="12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bookmarkStart w:id="1" w:name="_Toc94623359"/>
      <w:r w:rsidRPr="00860EF9"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  <w:t>Email</w:t>
      </w:r>
      <w:r w:rsidR="00851937" w:rsidRPr="00860EF9"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  <w:t xml:space="preserve"> Template</w:t>
      </w:r>
      <w:bookmarkEnd w:id="1"/>
    </w:p>
    <w:p w14:paraId="0782E060" w14:textId="77777777" w:rsidR="00F944D1" w:rsidRPr="00860EF9" w:rsidRDefault="00F944D1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BEED7E8" w14:textId="1FE69ACD" w:rsidR="00F944D1" w:rsidRPr="00860EF9" w:rsidRDefault="00E60EC4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860EF9">
        <w:rPr>
          <w:rFonts w:asciiTheme="majorHAnsi" w:eastAsia="Times New Roman" w:hAnsiTheme="majorHAnsi" w:cstheme="majorHAnsi"/>
          <w:color w:val="000000"/>
        </w:rPr>
        <w:t xml:space="preserve">I wanted to share an easy and flexible way we can support STEM students this Spring. </w:t>
      </w:r>
    </w:p>
    <w:p w14:paraId="4CA460D8" w14:textId="77777777" w:rsidR="00F944D1" w:rsidRPr="00860EF9" w:rsidRDefault="00F944D1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4DDC33D" w14:textId="3CD66E4C" w:rsidR="00F944D1" w:rsidRPr="00860EF9" w:rsidRDefault="00F944D1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860EF9">
        <w:rPr>
          <w:rFonts w:asciiTheme="majorHAnsi" w:eastAsia="Times New Roman" w:hAnsiTheme="majorHAnsi" w:cstheme="majorHAnsi"/>
          <w:color w:val="000000"/>
        </w:rPr>
        <w:t xml:space="preserve">Through </w:t>
      </w:r>
      <w:hyperlink r:id="rId10" w:history="1">
        <w:r w:rsidRPr="00860EF9">
          <w:rPr>
            <w:rStyle w:val="Hyperlink"/>
            <w:rFonts w:asciiTheme="majorHAnsi" w:eastAsia="Times New Roman" w:hAnsiTheme="majorHAnsi" w:cstheme="majorHAnsi"/>
          </w:rPr>
          <w:t>Mass STEM Hub</w:t>
        </w:r>
        <w:r w:rsidR="00E60EC4" w:rsidRPr="00860EF9">
          <w:rPr>
            <w:rStyle w:val="Hyperlink"/>
            <w:rFonts w:asciiTheme="majorHAnsi" w:eastAsia="Times New Roman" w:hAnsiTheme="majorHAnsi" w:cstheme="majorHAnsi"/>
          </w:rPr>
          <w:t>’s</w:t>
        </w:r>
      </w:hyperlink>
      <w:r w:rsidR="00E60EC4" w:rsidRPr="00860EF9">
        <w:rPr>
          <w:rFonts w:asciiTheme="majorHAnsi" w:eastAsia="Times New Roman" w:hAnsiTheme="majorHAnsi" w:cstheme="majorHAnsi"/>
          <w:color w:val="000000"/>
        </w:rPr>
        <w:t xml:space="preserve"> Student Industry Connects program</w:t>
      </w:r>
      <w:r w:rsidRPr="00860EF9">
        <w:rPr>
          <w:rFonts w:asciiTheme="majorHAnsi" w:eastAsia="Times New Roman" w:hAnsiTheme="majorHAnsi" w:cstheme="majorHAnsi"/>
          <w:color w:val="000000"/>
        </w:rPr>
        <w:t xml:space="preserve">, middle and high school students are working on real-world projects in </w:t>
      </w:r>
      <w:r w:rsidRPr="00860EF9">
        <w:rPr>
          <w:rFonts w:asciiTheme="majorHAnsi" w:eastAsia="Times New Roman" w:hAnsiTheme="majorHAnsi" w:cstheme="majorHAnsi"/>
          <w:color w:val="FF0000"/>
        </w:rPr>
        <w:t xml:space="preserve">Biomedical Science, Computer Science, Engineering, and Earth Science – everything from lab experiment write-ups to affordable housing designs to video games </w:t>
      </w:r>
      <w:r w:rsidRPr="00860EF9">
        <w:rPr>
          <w:rFonts w:asciiTheme="majorHAnsi" w:eastAsia="Times New Roman" w:hAnsiTheme="majorHAnsi" w:cstheme="majorHAnsi"/>
          <w:color w:val="000000"/>
        </w:rPr>
        <w:t>– and they’re eager for feedback from professionals like us. Don’t believe me?</w:t>
      </w:r>
      <w:hyperlink r:id="rId11" w:history="1">
        <w:r w:rsidRPr="00860EF9">
          <w:rPr>
            <w:rFonts w:asciiTheme="majorHAnsi" w:eastAsia="Times New Roman" w:hAnsiTheme="majorHAnsi" w:cstheme="majorHAnsi"/>
            <w:color w:val="000000"/>
            <w:u w:val="single"/>
          </w:rPr>
          <w:t xml:space="preserve"> </w:t>
        </w:r>
        <w:r w:rsidRPr="00860EF9">
          <w:rPr>
            <w:rFonts w:asciiTheme="majorHAnsi" w:eastAsia="Times New Roman" w:hAnsiTheme="majorHAnsi" w:cstheme="majorHAnsi"/>
            <w:color w:val="1155CC"/>
            <w:u w:val="single"/>
          </w:rPr>
          <w:t>Listen to the students directly</w:t>
        </w:r>
      </w:hyperlink>
      <w:r w:rsidRPr="00860EF9">
        <w:rPr>
          <w:rFonts w:asciiTheme="majorHAnsi" w:eastAsia="Times New Roman" w:hAnsiTheme="majorHAnsi" w:cstheme="majorHAnsi"/>
          <w:color w:val="000000"/>
        </w:rPr>
        <w:t>!</w:t>
      </w:r>
    </w:p>
    <w:p w14:paraId="7A3C34CF" w14:textId="77777777" w:rsidR="00320F3D" w:rsidRPr="00860EF9" w:rsidRDefault="00320F3D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6A97BA79" w14:textId="0320B855" w:rsidR="00F944D1" w:rsidRPr="00860EF9" w:rsidRDefault="00860EF9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860EF9">
        <w:rPr>
          <w:rFonts w:asciiTheme="majorHAnsi" w:eastAsia="Times New Roman" w:hAnsiTheme="majorHAnsi" w:cstheme="majorHAnsi"/>
          <w:color w:val="000000"/>
        </w:rPr>
        <w:t>Here’s how it works:</w:t>
      </w:r>
    </w:p>
    <w:p w14:paraId="23ED6407" w14:textId="77777777" w:rsidR="00860EF9" w:rsidRPr="00860EF9" w:rsidRDefault="00860EF9" w:rsidP="00860EF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860EF9">
        <w:rPr>
          <w:rFonts w:asciiTheme="majorHAnsi" w:eastAsia="Times New Roman" w:hAnsiTheme="majorHAnsi" w:cstheme="majorHAnsi"/>
        </w:rPr>
        <w:t xml:space="preserve">Students from across Massachusetts submit projects in the areas of computer science, engineering, and biomedical science online. </w:t>
      </w:r>
    </w:p>
    <w:p w14:paraId="652332E3" w14:textId="4EAC8224" w:rsidR="00860EF9" w:rsidRPr="00860EF9" w:rsidRDefault="00860EF9" w:rsidP="00860EF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Volunteers</w:t>
      </w:r>
      <w:r w:rsidRPr="00860EF9">
        <w:rPr>
          <w:rFonts w:asciiTheme="majorHAnsi" w:eastAsia="Times New Roman" w:hAnsiTheme="majorHAnsi" w:cstheme="majorHAnsi"/>
        </w:rPr>
        <w:t xml:space="preserve"> provide written feedback on students’ projects anytime within a 10-day window (April 20-29). Each volunteer is assigned ~10 projects to review on an online portal, providing written feedback that motivates students and deepens their learning. Expect ~3 hours total. </w:t>
      </w:r>
    </w:p>
    <w:p w14:paraId="12642036" w14:textId="77777777" w:rsidR="00860EF9" w:rsidRPr="00860EF9" w:rsidRDefault="00860EF9" w:rsidP="00860EF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 w:rsidRPr="00860EF9">
        <w:rPr>
          <w:rFonts w:asciiTheme="majorHAnsi" w:eastAsia="Times New Roman" w:hAnsiTheme="majorHAnsi" w:cstheme="majorHAnsi"/>
        </w:rPr>
        <w:t>As a totally optional follow up, industry professionals can sign up to virtually visit one or more participating classrooms to share insights from your career path in May</w:t>
      </w:r>
    </w:p>
    <w:p w14:paraId="194C3BC5" w14:textId="77777777" w:rsidR="00860EF9" w:rsidRPr="00860EF9" w:rsidRDefault="00860EF9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F21D35D" w14:textId="77777777" w:rsidR="00F944D1" w:rsidRPr="00860EF9" w:rsidRDefault="00F944D1" w:rsidP="00F944D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14:paraId="09057CD3" w14:textId="3810A26C" w:rsidR="00F944D1" w:rsidRPr="00860EF9" w:rsidRDefault="0000113F" w:rsidP="00860E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12" w:history="1">
        <w:r w:rsidR="00860EF9" w:rsidRPr="00860EF9">
          <w:rPr>
            <w:rFonts w:asciiTheme="majorHAnsi" w:eastAsia="Times New Roman" w:hAnsiTheme="majorHAnsi" w:cstheme="majorHAnsi"/>
            <w:b/>
            <w:bCs/>
            <w:color w:val="1155CC"/>
            <w:u w:val="single"/>
          </w:rPr>
          <w:t>Learn more and register here</w:t>
        </w:r>
      </w:hyperlink>
      <w:r w:rsidR="00F944D1" w:rsidRPr="00860EF9">
        <w:rPr>
          <w:rFonts w:asciiTheme="majorHAnsi" w:eastAsia="Times New Roman" w:hAnsiTheme="majorHAnsi" w:cstheme="majorHAnsi"/>
          <w:b/>
          <w:bCs/>
          <w:color w:val="00B0F0"/>
        </w:rPr>
        <w:t xml:space="preserve"> </w:t>
      </w:r>
      <w:r w:rsidR="00320F3D" w:rsidRPr="00860EF9">
        <w:rPr>
          <w:rFonts w:asciiTheme="majorHAnsi" w:eastAsia="Times New Roman" w:hAnsiTheme="majorHAnsi" w:cstheme="majorHAnsi"/>
          <w:b/>
          <w:bCs/>
          <w:color w:val="00B0F0"/>
        </w:rPr>
        <w:t>by April 15</w:t>
      </w:r>
      <w:r w:rsidR="00320F3D" w:rsidRPr="00860EF9">
        <w:rPr>
          <w:rFonts w:asciiTheme="majorHAnsi" w:eastAsia="Times New Roman" w:hAnsiTheme="majorHAnsi" w:cstheme="majorHAnsi"/>
          <w:b/>
          <w:bCs/>
          <w:color w:val="00B0F0"/>
          <w:vertAlign w:val="superscript"/>
        </w:rPr>
        <w:t>th</w:t>
      </w:r>
      <w:r w:rsidR="00860EF9" w:rsidRPr="00860EF9">
        <w:rPr>
          <w:rFonts w:asciiTheme="majorHAnsi" w:eastAsia="Times New Roman" w:hAnsiTheme="majorHAnsi" w:cstheme="majorHAnsi"/>
          <w:b/>
          <w:bCs/>
          <w:color w:val="000000"/>
        </w:rPr>
        <w:t>!</w:t>
      </w:r>
    </w:p>
    <w:p w14:paraId="36C689AA" w14:textId="6BED229F" w:rsidR="00860EF9" w:rsidRPr="00860EF9" w:rsidRDefault="00860EF9" w:rsidP="00860EF9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60EF9">
        <w:rPr>
          <w:rFonts w:asciiTheme="majorHAnsi" w:eastAsia="Times New Roman" w:hAnsiTheme="majorHAnsi" w:cstheme="majorHAnsi"/>
          <w:color w:val="FF0000"/>
        </w:rPr>
        <w:lastRenderedPageBreak/>
        <w:t>I’ve had the opportunity to participate in previous cycles of Student Industry Connects and it’s easy and means so much to students</w:t>
      </w:r>
      <w:r w:rsidRPr="00860EF9">
        <w:rPr>
          <w:rFonts w:asciiTheme="majorHAnsi" w:eastAsia="Times New Roman" w:hAnsiTheme="majorHAnsi" w:cstheme="majorHAnsi"/>
          <w:color w:val="000000"/>
        </w:rPr>
        <w:t>.</w:t>
      </w:r>
      <w:r w:rsidRPr="00860EF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60EF9">
        <w:rPr>
          <w:rFonts w:asciiTheme="majorHAnsi" w:eastAsia="Times New Roman" w:hAnsiTheme="majorHAnsi" w:cstheme="majorHAnsi"/>
        </w:rPr>
        <w:t xml:space="preserve">It’s been a tough couple of years for students, and especially hard for </w:t>
      </w:r>
      <w:r>
        <w:rPr>
          <w:rFonts w:asciiTheme="majorHAnsi" w:eastAsia="Times New Roman" w:hAnsiTheme="majorHAnsi" w:cstheme="majorHAnsi"/>
        </w:rPr>
        <w:t>them</w:t>
      </w:r>
      <w:r w:rsidRPr="00860EF9">
        <w:rPr>
          <w:rFonts w:asciiTheme="majorHAnsi" w:eastAsia="Times New Roman" w:hAnsiTheme="majorHAnsi" w:cstheme="majorHAnsi"/>
        </w:rPr>
        <w:t xml:space="preserve"> to access the industry and career experiences that help keep them interested in pursuing STEM. But Student Industry Connects is a great way to motivate and engage students virtually. </w:t>
      </w:r>
      <w:r w:rsidRPr="00860EF9">
        <w:rPr>
          <w:rFonts w:asciiTheme="majorHAnsi" w:eastAsia="Times New Roman" w:hAnsiTheme="majorHAnsi" w:cstheme="majorHAnsi"/>
          <w:color w:val="000000"/>
        </w:rPr>
        <w:t xml:space="preserve">Getting personalized written feedback from real STEM professionals is incredibly validating and motivating for students. Beyond learning more about professional and technical skills from your feedback, they see that being a </w:t>
      </w:r>
      <w:r w:rsidRPr="00860EF9">
        <w:rPr>
          <w:rFonts w:asciiTheme="majorHAnsi" w:eastAsia="Times New Roman" w:hAnsiTheme="majorHAnsi" w:cstheme="majorHAnsi"/>
          <w:color w:val="FF0000"/>
        </w:rPr>
        <w:t xml:space="preserve">STEM professional [engineer/scientist/something specific to your org] </w:t>
      </w:r>
      <w:r w:rsidRPr="00860EF9">
        <w:rPr>
          <w:rFonts w:asciiTheme="majorHAnsi" w:eastAsia="Times New Roman" w:hAnsiTheme="majorHAnsi" w:cstheme="majorHAnsi"/>
          <w:color w:val="000000"/>
        </w:rPr>
        <w:t xml:space="preserve">is something they can do! </w:t>
      </w:r>
    </w:p>
    <w:p w14:paraId="34EFA120" w14:textId="432189D9" w:rsidR="00F944D1" w:rsidRPr="00860EF9" w:rsidRDefault="00F944D1" w:rsidP="00F944D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60EF9">
        <w:rPr>
          <w:rFonts w:asciiTheme="majorHAnsi" w:eastAsia="Times New Roman" w:hAnsiTheme="majorHAnsi" w:cstheme="majorHAnsi"/>
          <w:color w:val="000000"/>
        </w:rPr>
        <w:t xml:space="preserve">If you’d like to learn more, check out the </w:t>
      </w:r>
      <w:hyperlink r:id="rId13" w:history="1">
        <w:r w:rsidR="00E60EC4" w:rsidRPr="00860EF9">
          <w:rPr>
            <w:rFonts w:asciiTheme="majorHAnsi" w:eastAsia="Times New Roman" w:hAnsiTheme="majorHAnsi" w:cstheme="majorHAnsi"/>
            <w:color w:val="1155CC"/>
            <w:u w:val="single"/>
          </w:rPr>
          <w:t>Industry Connects website</w:t>
        </w:r>
      </w:hyperlink>
      <w:r w:rsidRPr="00860EF9">
        <w:rPr>
          <w:rFonts w:asciiTheme="majorHAnsi" w:eastAsia="Times New Roman" w:hAnsiTheme="majorHAnsi" w:cstheme="majorHAnsi"/>
          <w:color w:val="000000"/>
        </w:rPr>
        <w:t>,</w:t>
      </w:r>
      <w:r w:rsidR="00E60EC4" w:rsidRPr="00860EF9">
        <w:rPr>
          <w:rFonts w:asciiTheme="majorHAnsi" w:eastAsia="Times New Roman" w:hAnsiTheme="majorHAnsi" w:cstheme="majorHAnsi"/>
          <w:color w:val="000000"/>
        </w:rPr>
        <w:t xml:space="preserve"> </w:t>
      </w:r>
      <w:r w:rsidRPr="00860EF9">
        <w:rPr>
          <w:rFonts w:asciiTheme="majorHAnsi" w:eastAsia="Times New Roman" w:hAnsiTheme="majorHAnsi" w:cstheme="majorHAnsi"/>
          <w:color w:val="000000"/>
        </w:rPr>
        <w:t xml:space="preserve">which includes examples of student submissions and industry feedback </w:t>
      </w:r>
      <w:r w:rsidR="00E60EC4" w:rsidRPr="00860EF9">
        <w:rPr>
          <w:rFonts w:asciiTheme="majorHAnsi" w:eastAsia="Times New Roman" w:hAnsiTheme="majorHAnsi" w:cstheme="majorHAnsi"/>
          <w:color w:val="000000"/>
        </w:rPr>
        <w:t xml:space="preserve">or this </w:t>
      </w:r>
      <w:hyperlink r:id="rId14" w:history="1">
        <w:r w:rsidR="00E60EC4" w:rsidRPr="00860EF9">
          <w:rPr>
            <w:rStyle w:val="Hyperlink"/>
            <w:rFonts w:asciiTheme="majorHAnsi" w:eastAsia="Times New Roman" w:hAnsiTheme="majorHAnsi" w:cstheme="majorHAnsi"/>
          </w:rPr>
          <w:t>flyer with FAQs</w:t>
        </w:r>
      </w:hyperlink>
      <w:r w:rsidRPr="00860EF9">
        <w:rPr>
          <w:rFonts w:asciiTheme="majorHAnsi" w:eastAsia="Times New Roman" w:hAnsiTheme="majorHAnsi" w:cstheme="majorHAnsi"/>
          <w:color w:val="000000"/>
        </w:rPr>
        <w:t>.</w:t>
      </w:r>
    </w:p>
    <w:p w14:paraId="68051E91" w14:textId="502C2FEA" w:rsidR="00F944D1" w:rsidRPr="00860EF9" w:rsidRDefault="00F944D1" w:rsidP="00F944D1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60EF9">
        <w:rPr>
          <w:rFonts w:asciiTheme="majorHAnsi" w:eastAsia="Times New Roman" w:hAnsiTheme="majorHAnsi" w:cstheme="majorHAnsi"/>
          <w:color w:val="000000"/>
        </w:rPr>
        <w:t xml:space="preserve">I hope you’ll join me in inspiring the next generation of </w:t>
      </w:r>
      <w:r w:rsidRPr="00860EF9">
        <w:rPr>
          <w:rFonts w:asciiTheme="majorHAnsi" w:eastAsia="Times New Roman" w:hAnsiTheme="majorHAnsi" w:cstheme="majorHAnsi"/>
          <w:color w:val="FF0000"/>
        </w:rPr>
        <w:t>STEM professionals [engineers/scientists/something specific to your org]</w:t>
      </w:r>
      <w:r w:rsidRPr="00860EF9">
        <w:rPr>
          <w:rFonts w:asciiTheme="majorHAnsi" w:eastAsia="Times New Roman" w:hAnsiTheme="majorHAnsi" w:cstheme="majorHAnsi"/>
          <w:color w:val="000000"/>
        </w:rPr>
        <w:t xml:space="preserve"> –</w:t>
      </w:r>
      <w:hyperlink r:id="rId15" w:history="1"/>
      <w:r w:rsidR="00CB4A8F" w:rsidRPr="0000113F">
        <w:rPr>
          <w:rFonts w:asciiTheme="majorHAnsi" w:eastAsia="Times New Roman" w:hAnsiTheme="majorHAnsi" w:cstheme="majorHAnsi"/>
          <w:color w:val="000000"/>
        </w:rPr>
        <w:t xml:space="preserve"> </w:t>
      </w:r>
      <w:r w:rsidR="00CB4A8F" w:rsidRPr="00860EF9">
        <w:rPr>
          <w:rFonts w:asciiTheme="majorHAnsi" w:eastAsia="Times New Roman" w:hAnsiTheme="majorHAnsi" w:cstheme="majorHAnsi"/>
          <w:color w:val="000000"/>
        </w:rPr>
        <w:t>register</w:t>
      </w:r>
      <w:r w:rsidR="00E60EC4" w:rsidRPr="00860EF9">
        <w:rPr>
          <w:rFonts w:asciiTheme="majorHAnsi" w:hAnsiTheme="majorHAnsi" w:cstheme="majorHAnsi"/>
        </w:rPr>
        <w:t xml:space="preserve"> on the </w:t>
      </w:r>
      <w:hyperlink r:id="rId16" w:history="1">
        <w:r w:rsidR="00E60EC4" w:rsidRPr="00860EF9">
          <w:rPr>
            <w:rStyle w:val="Hyperlink"/>
            <w:rFonts w:asciiTheme="majorHAnsi" w:hAnsiTheme="majorHAnsi" w:cstheme="majorHAnsi"/>
          </w:rPr>
          <w:t>Industry Connects website</w:t>
        </w:r>
      </w:hyperlink>
      <w:r w:rsidR="00E60EC4" w:rsidRPr="00860EF9">
        <w:rPr>
          <w:rFonts w:asciiTheme="majorHAnsi" w:hAnsiTheme="majorHAnsi" w:cstheme="majorHAnsi"/>
        </w:rPr>
        <w:t xml:space="preserve"> or reach out to Claire at Mass STEM Hub (</w:t>
      </w:r>
      <w:hyperlink r:id="rId17" w:history="1">
        <w:r w:rsidR="00E60EC4" w:rsidRPr="00860EF9">
          <w:rPr>
            <w:rStyle w:val="Hyperlink"/>
            <w:rFonts w:asciiTheme="majorHAnsi" w:hAnsiTheme="majorHAnsi" w:cstheme="majorHAnsi"/>
          </w:rPr>
          <w:t>csullivan@mass-stemhub.org</w:t>
        </w:r>
      </w:hyperlink>
      <w:r w:rsidR="00E60EC4" w:rsidRPr="00860EF9">
        <w:rPr>
          <w:rFonts w:asciiTheme="majorHAnsi" w:hAnsiTheme="majorHAnsi" w:cstheme="majorHAnsi"/>
        </w:rPr>
        <w:t>) with questions</w:t>
      </w:r>
      <w:r w:rsidRPr="00860EF9">
        <w:rPr>
          <w:rFonts w:asciiTheme="majorHAnsi" w:eastAsia="Times New Roman" w:hAnsiTheme="majorHAnsi" w:cstheme="majorHAnsi"/>
          <w:color w:val="000000"/>
        </w:rPr>
        <w:t>!</w:t>
      </w:r>
    </w:p>
    <w:p w14:paraId="277287A1" w14:textId="77777777" w:rsidR="00F944D1" w:rsidRPr="00860EF9" w:rsidRDefault="00F944D1" w:rsidP="00F944D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AEE6C9F" w14:textId="731DBB38" w:rsidR="00851937" w:rsidRPr="00860EF9" w:rsidRDefault="00851937" w:rsidP="00851937">
      <w:pPr>
        <w:spacing w:before="400" w:after="120" w:line="240" w:lineRule="auto"/>
        <w:outlineLvl w:val="0"/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</w:pPr>
      <w:bookmarkStart w:id="2" w:name="_Toc94623360"/>
      <w:r w:rsidRPr="00860EF9"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  <w:t>Twitter Post Template</w:t>
      </w:r>
      <w:bookmarkEnd w:id="2"/>
    </w:p>
    <w:p w14:paraId="56A44F6D" w14:textId="324C5AA0" w:rsidR="009F2A7C" w:rsidRPr="00860EF9" w:rsidRDefault="009F2A7C" w:rsidP="009F2A7C">
      <w:pPr>
        <w:rPr>
          <w:rFonts w:asciiTheme="majorHAnsi" w:hAnsiTheme="majorHAnsi" w:cstheme="majorHAnsi"/>
        </w:rPr>
      </w:pPr>
      <w:r w:rsidRPr="00DD2FC8">
        <w:rPr>
          <w:rFonts w:asciiTheme="majorHAnsi" w:hAnsiTheme="majorHAnsi" w:cstheme="majorHAnsi"/>
          <w:b/>
          <w:bCs/>
        </w:rPr>
        <w:t>Potential image</w:t>
      </w:r>
      <w:r w:rsidRPr="00860EF9">
        <w:rPr>
          <w:rFonts w:asciiTheme="majorHAnsi" w:hAnsiTheme="majorHAnsi" w:cstheme="majorHAnsi"/>
        </w:rPr>
        <w:t xml:space="preserve">: </w:t>
      </w:r>
      <w:hyperlink r:id="rId18" w:history="1">
        <w:r w:rsidRPr="00860EF9">
          <w:rPr>
            <w:rStyle w:val="Hyperlink"/>
            <w:rFonts w:asciiTheme="majorHAnsi" w:hAnsiTheme="majorHAnsi" w:cstheme="majorHAnsi"/>
          </w:rPr>
          <w:t>https://mass-stemhub.org/wp-content/uploads/2022/02/SIC-Spring-2022-Industry-Tweet-Template.png</w:t>
        </w:r>
      </w:hyperlink>
      <w:r w:rsidRPr="00860EF9">
        <w:rPr>
          <w:rFonts w:asciiTheme="majorHAnsi" w:hAnsiTheme="majorHAnsi" w:cstheme="majorHAnsi"/>
        </w:rPr>
        <w:t xml:space="preserve"> </w:t>
      </w:r>
    </w:p>
    <w:p w14:paraId="4F92F3E6" w14:textId="6BD779CE" w:rsidR="009F2A7C" w:rsidRPr="00860EF9" w:rsidRDefault="009F2A7C" w:rsidP="009F2A7C">
      <w:pPr>
        <w:rPr>
          <w:rFonts w:asciiTheme="majorHAnsi" w:hAnsiTheme="majorHAnsi" w:cstheme="majorHAnsi"/>
        </w:rPr>
      </w:pPr>
    </w:p>
    <w:p w14:paraId="1EFE1CF8" w14:textId="77777777" w:rsidR="00DD2FC8" w:rsidRDefault="009F2A7C" w:rsidP="009F2A7C">
      <w:pPr>
        <w:rPr>
          <w:rFonts w:asciiTheme="majorHAnsi" w:hAnsiTheme="majorHAnsi" w:cstheme="majorHAnsi"/>
        </w:rPr>
      </w:pPr>
      <w:r w:rsidRPr="00DD2FC8">
        <w:rPr>
          <w:rFonts w:asciiTheme="majorHAnsi" w:hAnsiTheme="majorHAnsi" w:cstheme="majorHAnsi"/>
          <w:b/>
          <w:bCs/>
        </w:rPr>
        <w:t>Draft text</w:t>
      </w:r>
      <w:r w:rsidRPr="00860EF9">
        <w:rPr>
          <w:rFonts w:asciiTheme="majorHAnsi" w:hAnsiTheme="majorHAnsi" w:cstheme="majorHAnsi"/>
        </w:rPr>
        <w:t>:</w:t>
      </w:r>
      <w:r w:rsidR="002A1EF8" w:rsidRPr="00860EF9">
        <w:rPr>
          <w:rFonts w:asciiTheme="majorHAnsi" w:hAnsiTheme="majorHAnsi" w:cstheme="majorHAnsi"/>
        </w:rPr>
        <w:t xml:space="preserve"> </w:t>
      </w:r>
    </w:p>
    <w:p w14:paraId="4468B5B1" w14:textId="781E9B4C" w:rsidR="009F2A7C" w:rsidRPr="00860EF9" w:rsidRDefault="00860EF9" w:rsidP="009F2A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Help show </w:t>
      </w:r>
      <w:r w:rsidR="00AD58A9">
        <w:rPr>
          <w:rFonts w:asciiTheme="majorHAnsi" w:hAnsiTheme="majorHAnsi" w:cstheme="majorHAnsi"/>
        </w:rPr>
        <w:t xml:space="preserve">students, the next generation of leaders, </w:t>
      </w:r>
      <w:r>
        <w:rPr>
          <w:rFonts w:asciiTheme="majorHAnsi" w:hAnsiTheme="majorHAnsi" w:cstheme="majorHAnsi"/>
        </w:rPr>
        <w:t xml:space="preserve">why the </w:t>
      </w:r>
      <w:r w:rsidR="00DD2FC8">
        <w:rPr>
          <w:rFonts w:asciiTheme="majorHAnsi" w:hAnsiTheme="majorHAnsi" w:cstheme="majorHAnsi"/>
        </w:rPr>
        <w:t xml:space="preserve">#STEM work they do is meaningful by providing feedback on their work </w:t>
      </w:r>
      <w:r w:rsidR="00AE16E3" w:rsidRPr="00860EF9">
        <w:rPr>
          <w:rFonts w:asciiTheme="majorHAnsi" w:hAnsiTheme="majorHAnsi" w:cstheme="majorHAnsi"/>
        </w:rPr>
        <w:t xml:space="preserve">– all online </w:t>
      </w:r>
      <w:r>
        <w:rPr>
          <w:rFonts w:asciiTheme="majorHAnsi" w:hAnsiTheme="majorHAnsi" w:cstheme="majorHAnsi"/>
        </w:rPr>
        <w:t>on your schedule</w:t>
      </w:r>
      <w:r w:rsidR="00AE16E3" w:rsidRPr="00860EF9">
        <w:rPr>
          <w:rFonts w:asciiTheme="majorHAnsi" w:hAnsiTheme="majorHAnsi" w:cstheme="majorHAnsi"/>
        </w:rPr>
        <w:t xml:space="preserve"> April</w:t>
      </w:r>
      <w:r>
        <w:rPr>
          <w:rFonts w:asciiTheme="majorHAnsi" w:hAnsiTheme="majorHAnsi" w:cstheme="majorHAnsi"/>
        </w:rPr>
        <w:t xml:space="preserve"> 20-29</w:t>
      </w:r>
      <w:r w:rsidR="00AE16E3" w:rsidRPr="00860EF9">
        <w:rPr>
          <w:rFonts w:asciiTheme="majorHAnsi" w:hAnsiTheme="majorHAnsi" w:cstheme="majorHAnsi"/>
        </w:rPr>
        <w:t xml:space="preserve">. </w:t>
      </w:r>
      <w:r w:rsidR="002A1EF8" w:rsidRPr="00860EF9">
        <w:rPr>
          <w:rFonts w:asciiTheme="majorHAnsi" w:hAnsiTheme="majorHAnsi" w:cstheme="majorHAnsi"/>
        </w:rPr>
        <w:t>Sign up at mass-stemhub.org/industry-hub</w:t>
      </w:r>
      <w:r w:rsidR="00DD2FC8">
        <w:rPr>
          <w:rFonts w:asciiTheme="majorHAnsi" w:hAnsiTheme="majorHAnsi" w:cstheme="majorHAnsi"/>
        </w:rPr>
        <w:t>! @Mass_STEMHub</w:t>
      </w:r>
    </w:p>
    <w:p w14:paraId="28A4CF68" w14:textId="77777777" w:rsidR="009F2A7C" w:rsidRPr="00860EF9" w:rsidRDefault="009F2A7C" w:rsidP="009F2A7C">
      <w:pPr>
        <w:rPr>
          <w:rFonts w:asciiTheme="majorHAnsi" w:hAnsiTheme="majorHAnsi" w:cstheme="majorHAnsi"/>
        </w:rPr>
      </w:pPr>
    </w:p>
    <w:p w14:paraId="3BD33007" w14:textId="205F52F3" w:rsidR="00F944D1" w:rsidRPr="00860EF9" w:rsidRDefault="00851937" w:rsidP="00A56E1B">
      <w:pPr>
        <w:spacing w:before="400" w:after="120" w:line="240" w:lineRule="auto"/>
        <w:outlineLvl w:val="0"/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</w:pPr>
      <w:bookmarkStart w:id="3" w:name="_Toc94623361"/>
      <w:r w:rsidRPr="00860EF9">
        <w:rPr>
          <w:rFonts w:asciiTheme="majorHAnsi" w:eastAsia="Times New Roman" w:hAnsiTheme="majorHAnsi" w:cstheme="majorHAnsi"/>
          <w:color w:val="000000"/>
          <w:kern w:val="36"/>
          <w:sz w:val="40"/>
          <w:szCs w:val="40"/>
        </w:rPr>
        <w:t>LinkedIn Post Template</w:t>
      </w:r>
      <w:bookmarkEnd w:id="3"/>
    </w:p>
    <w:p w14:paraId="03FDE9C8" w14:textId="4D39FB74" w:rsidR="009F2A7C" w:rsidRPr="00860EF9" w:rsidRDefault="009F2A7C" w:rsidP="009F2A7C">
      <w:pPr>
        <w:rPr>
          <w:rFonts w:asciiTheme="majorHAnsi" w:hAnsiTheme="majorHAnsi" w:cstheme="majorHAnsi"/>
        </w:rPr>
      </w:pPr>
      <w:r w:rsidRPr="00DD2FC8">
        <w:rPr>
          <w:rFonts w:asciiTheme="majorHAnsi" w:hAnsiTheme="majorHAnsi" w:cstheme="majorHAnsi"/>
          <w:b/>
          <w:bCs/>
        </w:rPr>
        <w:t>Potential image</w:t>
      </w:r>
      <w:r w:rsidRPr="00860EF9">
        <w:rPr>
          <w:rFonts w:asciiTheme="majorHAnsi" w:hAnsiTheme="majorHAnsi" w:cstheme="majorHAnsi"/>
        </w:rPr>
        <w:t xml:space="preserve">: </w:t>
      </w:r>
      <w:hyperlink r:id="rId19" w:history="1">
        <w:r w:rsidRPr="00860EF9">
          <w:rPr>
            <w:rStyle w:val="Hyperlink"/>
            <w:rFonts w:asciiTheme="majorHAnsi" w:hAnsiTheme="majorHAnsi" w:cstheme="majorHAnsi"/>
          </w:rPr>
          <w:t>https://mass-stemhub.org/wp-content/uploads/2022/02/SIC-Spring-2022-Industry-LinkedIn-Post-Template.png</w:t>
        </w:r>
      </w:hyperlink>
    </w:p>
    <w:p w14:paraId="44705D7E" w14:textId="25BF8823" w:rsidR="009F2A7C" w:rsidRPr="00860EF9" w:rsidRDefault="009F2A7C" w:rsidP="009F2A7C">
      <w:pPr>
        <w:rPr>
          <w:rFonts w:asciiTheme="majorHAnsi" w:hAnsiTheme="majorHAnsi" w:cstheme="majorHAnsi"/>
        </w:rPr>
      </w:pPr>
    </w:p>
    <w:p w14:paraId="3FD666A1" w14:textId="78EB4AA8" w:rsidR="009F2A7C" w:rsidRPr="00860EF9" w:rsidRDefault="009F2A7C" w:rsidP="009F2A7C">
      <w:pPr>
        <w:rPr>
          <w:rFonts w:asciiTheme="majorHAnsi" w:hAnsiTheme="majorHAnsi" w:cstheme="majorHAnsi"/>
        </w:rPr>
      </w:pPr>
      <w:r w:rsidRPr="00DD2FC8">
        <w:rPr>
          <w:rFonts w:asciiTheme="majorHAnsi" w:hAnsiTheme="majorHAnsi" w:cstheme="majorHAnsi"/>
          <w:b/>
          <w:bCs/>
        </w:rPr>
        <w:t>Draft text</w:t>
      </w:r>
      <w:r w:rsidRPr="00860EF9">
        <w:rPr>
          <w:rFonts w:asciiTheme="majorHAnsi" w:hAnsiTheme="majorHAnsi" w:cstheme="majorHAnsi"/>
        </w:rPr>
        <w:t>:</w:t>
      </w:r>
    </w:p>
    <w:p w14:paraId="43B429A5" w14:textId="63ED934C" w:rsidR="00AE16E3" w:rsidRPr="00860EF9" w:rsidRDefault="00DD2FC8" w:rsidP="009F2A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Join me in encouraging the next generation of #STEM professionals! Through Mass STEM Hub’s Student Industry Connects program, you can make a difference for STEM students by providing personalized feedback on their work, helping them see how what they are learning in class matters in the real world. </w:t>
      </w:r>
      <w:r w:rsidR="00BC2560" w:rsidRPr="00BC2560">
        <w:rPr>
          <w:rFonts w:asciiTheme="majorHAnsi" w:hAnsiTheme="majorHAnsi" w:cstheme="majorHAnsi"/>
          <w:color w:val="FF0000"/>
        </w:rPr>
        <w:t>I’ve participated in the past and it’s super easy and meaningful.</w:t>
      </w:r>
      <w:r w:rsidR="00BC256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It’s </w:t>
      </w:r>
      <w:r w:rsidR="00BC2560">
        <w:rPr>
          <w:rFonts w:asciiTheme="majorHAnsi" w:hAnsiTheme="majorHAnsi" w:cstheme="majorHAnsi"/>
        </w:rPr>
        <w:t>all virtual</w:t>
      </w:r>
      <w:r>
        <w:rPr>
          <w:rFonts w:asciiTheme="majorHAnsi" w:hAnsiTheme="majorHAnsi" w:cstheme="majorHAnsi"/>
        </w:rPr>
        <w:t xml:space="preserve"> and flexible – only a </w:t>
      </w:r>
      <w:proofErr w:type="gramStart"/>
      <w:r>
        <w:rPr>
          <w:rFonts w:asciiTheme="majorHAnsi" w:hAnsiTheme="majorHAnsi" w:cstheme="majorHAnsi"/>
        </w:rPr>
        <w:t>3 hour</w:t>
      </w:r>
      <w:proofErr w:type="gramEnd"/>
      <w:r>
        <w:rPr>
          <w:rFonts w:asciiTheme="majorHAnsi" w:hAnsiTheme="majorHAnsi" w:cstheme="majorHAnsi"/>
        </w:rPr>
        <w:t xml:space="preserve"> time commitment at any time April 20-29. Sign up at </w:t>
      </w:r>
      <w:hyperlink r:id="rId20" w:history="1">
        <w:r w:rsidRPr="00DD2FC8">
          <w:rPr>
            <w:rStyle w:val="Hyperlink"/>
            <w:rFonts w:asciiTheme="majorHAnsi" w:hAnsiTheme="majorHAnsi" w:cstheme="majorHAnsi"/>
          </w:rPr>
          <w:t>mass-stemhub.org/industry-hub</w:t>
        </w:r>
      </w:hyperlink>
      <w:r>
        <w:rPr>
          <w:rFonts w:asciiTheme="majorHAnsi" w:hAnsiTheme="majorHAnsi" w:cstheme="majorHAnsi"/>
        </w:rPr>
        <w:t xml:space="preserve">! </w:t>
      </w:r>
    </w:p>
    <w:sectPr w:rsidR="00AE16E3" w:rsidRPr="00860EF9" w:rsidSect="00B04D00"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D208" w14:textId="77777777" w:rsidR="00B04D00" w:rsidRDefault="00B04D00" w:rsidP="00B04D00">
      <w:pPr>
        <w:spacing w:after="0" w:line="240" w:lineRule="auto"/>
      </w:pPr>
      <w:r>
        <w:separator/>
      </w:r>
    </w:p>
  </w:endnote>
  <w:endnote w:type="continuationSeparator" w:id="0">
    <w:p w14:paraId="4627FD74" w14:textId="77777777" w:rsidR="00B04D00" w:rsidRDefault="00B04D00" w:rsidP="00B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AF80" w14:textId="4A36C66F" w:rsidR="00B04D00" w:rsidRPr="00B04D00" w:rsidRDefault="00B04D00" w:rsidP="00B04D00">
    <w:pPr>
      <w:pStyle w:val="Footer"/>
      <w:tabs>
        <w:tab w:val="clear" w:pos="4680"/>
        <w:tab w:val="center" w:pos="9360"/>
      </w:tabs>
    </w:pPr>
    <w:r>
      <w:rPr>
        <w:noProof/>
      </w:rPr>
      <w:drawing>
        <wp:inline distT="0" distB="0" distL="0" distR="0" wp14:anchorId="0E3A2008" wp14:editId="0F14F882">
          <wp:extent cx="1533564" cy="495300"/>
          <wp:effectExtent l="0" t="0" r="952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28" cy="50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22A3" w14:textId="77777777" w:rsidR="00B04D00" w:rsidRDefault="00B04D00" w:rsidP="00B04D00">
      <w:pPr>
        <w:spacing w:after="0" w:line="240" w:lineRule="auto"/>
      </w:pPr>
      <w:r>
        <w:separator/>
      </w:r>
    </w:p>
  </w:footnote>
  <w:footnote w:type="continuationSeparator" w:id="0">
    <w:p w14:paraId="26EE3543" w14:textId="77777777" w:rsidR="00B04D00" w:rsidRDefault="00B04D00" w:rsidP="00B0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33E6" w14:textId="595EC2F5" w:rsidR="00B04D00" w:rsidRPr="00B04D00" w:rsidRDefault="00B04D00">
    <w:pPr>
      <w:pStyle w:val="Header"/>
      <w:rPr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CD980" wp14:editId="6D0C34C8">
          <wp:simplePos x="0" y="0"/>
          <wp:positionH relativeFrom="column">
            <wp:posOffset>4572000</wp:posOffset>
          </wp:positionH>
          <wp:positionV relativeFrom="paragraph">
            <wp:posOffset>-180975</wp:posOffset>
          </wp:positionV>
          <wp:extent cx="1733550" cy="473075"/>
          <wp:effectExtent l="0" t="0" r="0" b="3175"/>
          <wp:wrapSquare wrapText="bothSides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4D00">
      <w:rPr>
        <w:rFonts w:ascii="DIN" w:hAnsi="DIN"/>
        <w:b/>
        <w:bCs/>
        <w:color w:val="002060"/>
        <w:sz w:val="36"/>
        <w:szCs w:val="36"/>
      </w:rPr>
      <w:t>Volunteer Recruitment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9CA"/>
    <w:multiLevelType w:val="hybridMultilevel"/>
    <w:tmpl w:val="0E12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41E"/>
    <w:multiLevelType w:val="hybridMultilevel"/>
    <w:tmpl w:val="6414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5753"/>
    <w:multiLevelType w:val="hybridMultilevel"/>
    <w:tmpl w:val="C3A2BD7C"/>
    <w:lvl w:ilvl="0" w:tplc="4C56E8A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C6908"/>
    <w:multiLevelType w:val="hybridMultilevel"/>
    <w:tmpl w:val="332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77438"/>
    <w:multiLevelType w:val="hybridMultilevel"/>
    <w:tmpl w:val="FBEC2112"/>
    <w:lvl w:ilvl="0" w:tplc="4C56E8A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01E2"/>
    <w:multiLevelType w:val="hybridMultilevel"/>
    <w:tmpl w:val="B46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6A3"/>
    <w:multiLevelType w:val="hybridMultilevel"/>
    <w:tmpl w:val="6712A4B2"/>
    <w:lvl w:ilvl="0" w:tplc="4C56E8A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D1"/>
    <w:rsid w:val="0000113F"/>
    <w:rsid w:val="002A1EF8"/>
    <w:rsid w:val="00320F3D"/>
    <w:rsid w:val="003E3539"/>
    <w:rsid w:val="00465076"/>
    <w:rsid w:val="00486212"/>
    <w:rsid w:val="00517CEC"/>
    <w:rsid w:val="006569C1"/>
    <w:rsid w:val="00851937"/>
    <w:rsid w:val="00860EF9"/>
    <w:rsid w:val="00950446"/>
    <w:rsid w:val="009F2A7C"/>
    <w:rsid w:val="00A16CA0"/>
    <w:rsid w:val="00A56E1B"/>
    <w:rsid w:val="00AD58A9"/>
    <w:rsid w:val="00AE16E3"/>
    <w:rsid w:val="00B04D00"/>
    <w:rsid w:val="00BC2560"/>
    <w:rsid w:val="00CB4A8F"/>
    <w:rsid w:val="00DD2FC8"/>
    <w:rsid w:val="00E2480A"/>
    <w:rsid w:val="00E60EC4"/>
    <w:rsid w:val="00F41A68"/>
    <w:rsid w:val="00F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30CD6"/>
  <w15:chartTrackingRefBased/>
  <w15:docId w15:val="{11126C56-57BB-48AF-B5A7-3B962D8E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37"/>
    <w:rPr>
      <w:rFonts w:ascii="Calibri Light" w:hAnsi="Calibri Light"/>
    </w:rPr>
  </w:style>
  <w:style w:type="paragraph" w:styleId="Heading1">
    <w:name w:val="heading 1"/>
    <w:basedOn w:val="Normal"/>
    <w:link w:val="Heading1Char"/>
    <w:uiPriority w:val="9"/>
    <w:qFormat/>
    <w:rsid w:val="00F9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4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4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4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00"/>
  </w:style>
  <w:style w:type="paragraph" w:styleId="Footer">
    <w:name w:val="footer"/>
    <w:basedOn w:val="Normal"/>
    <w:link w:val="FooterChar"/>
    <w:uiPriority w:val="99"/>
    <w:unhideWhenUsed/>
    <w:rsid w:val="00B0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00"/>
  </w:style>
  <w:style w:type="paragraph" w:styleId="TOCHeading">
    <w:name w:val="TOC Heading"/>
    <w:basedOn w:val="Heading1"/>
    <w:next w:val="Normal"/>
    <w:uiPriority w:val="39"/>
    <w:unhideWhenUsed/>
    <w:qFormat/>
    <w:rsid w:val="00B04D0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04D00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DD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FC8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8"/>
    <w:rPr>
      <w:rFonts w:ascii="Calibri Light" w:hAnsi="Calibri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58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58A9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-stemhub.org/industry-hub/" TargetMode="External"/><Relationship Id="rId13" Type="http://schemas.openxmlformats.org/officeDocument/2006/relationships/hyperlink" Target="http://mass-stemhub.org/industry-hub" TargetMode="External"/><Relationship Id="rId18" Type="http://schemas.openxmlformats.org/officeDocument/2006/relationships/hyperlink" Target="https://mass-stemhub.org/wp-content/uploads/2022/02/SIC-Spring-2022-Industry-Tweet-Template.p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ass-stemhub.org/industry-hub/" TargetMode="External"/><Relationship Id="rId17" Type="http://schemas.openxmlformats.org/officeDocument/2006/relationships/hyperlink" Target="mailto:csullivan@mass-stemhub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ss-stemhub.org/industry-hub/" TargetMode="External"/><Relationship Id="rId20" Type="http://schemas.openxmlformats.org/officeDocument/2006/relationships/hyperlink" Target="https://mass-stemhub.org/industry-hu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Ep7qz9Ukjw?t=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shindustrychallenges.secure-platform.com/a/judgeSolicitationProfiles/create?solicitationId=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ss-stemhub.org/" TargetMode="External"/><Relationship Id="rId19" Type="http://schemas.openxmlformats.org/officeDocument/2006/relationships/hyperlink" Target="https://mass-stemhub.org/wp-content/uploads/2022/02/SIC-Spring-2022-Industry-LinkedIn-Post-Template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s-stemhub.org/wp-content/uploads/2022/02/SIC-Spring-2022-Idustry-Flyer-and-FAQs.pdf" TargetMode="External"/><Relationship Id="rId14" Type="http://schemas.openxmlformats.org/officeDocument/2006/relationships/hyperlink" Target="https://mass-stemhub.org/wp-content/uploads/2022/02/SIC-Spring-2022-Idustry-Flyer-and-FAQs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79D9-D2C0-4E34-9ED4-0695B589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Sullivan</dc:creator>
  <cp:keywords/>
  <dc:description/>
  <cp:lastModifiedBy>Claire Sullivan</cp:lastModifiedBy>
  <cp:revision>3</cp:revision>
  <dcterms:created xsi:type="dcterms:W3CDTF">2022-02-03T21:32:00Z</dcterms:created>
  <dcterms:modified xsi:type="dcterms:W3CDTF">2022-02-03T21:32:00Z</dcterms:modified>
</cp:coreProperties>
</file>